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F9C7" w14:textId="1D53D737" w:rsidR="004613FD" w:rsidRDefault="009024F4" w:rsidP="006258D3">
      <w:r w:rsidRPr="005E66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3625D" wp14:editId="6C346313">
                <wp:simplePos x="0" y="0"/>
                <wp:positionH relativeFrom="margin">
                  <wp:posOffset>2603500</wp:posOffset>
                </wp:positionH>
                <wp:positionV relativeFrom="paragraph">
                  <wp:posOffset>308610</wp:posOffset>
                </wp:positionV>
                <wp:extent cx="3643630" cy="3155315"/>
                <wp:effectExtent l="0" t="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3155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05B639" w14:textId="24F3E372" w:rsidR="00A27212" w:rsidRDefault="00A27212" w:rsidP="00A27212">
                            <w:pPr>
                              <w:jc w:val="center"/>
                              <w:rPr>
                                <w:rFonts w:ascii="Helvetica" w:eastAsiaTheme="majorEastAsia" w:hAnsi="Helvetica" w:cstheme="majorBid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B695146" w14:textId="77777777" w:rsidR="000E0859" w:rsidRPr="003C2ACF" w:rsidRDefault="000E0859" w:rsidP="00A27212">
                            <w:pPr>
                              <w:jc w:val="center"/>
                              <w:rPr>
                                <w:rFonts w:ascii="Helvetica" w:eastAsiaTheme="majorEastAsia" w:hAnsi="Helvetica" w:cstheme="majorBidi"/>
                                <w:b/>
                              </w:rPr>
                            </w:pPr>
                          </w:p>
                          <w:p w14:paraId="3B2C6639" w14:textId="77777777" w:rsidR="00A27212" w:rsidRPr="003C2ACF" w:rsidRDefault="00A27212" w:rsidP="00A27212">
                            <w:pPr>
                              <w:jc w:val="center"/>
                              <w:rPr>
                                <w:rFonts w:ascii="Helvetica" w:eastAsiaTheme="majorEastAsia" w:hAnsi="Helvetica" w:cstheme="majorBidi"/>
                                <w:b/>
                              </w:rPr>
                            </w:pPr>
                            <w:r>
                              <w:rPr>
                                <w:rFonts w:ascii="Helvetica" w:eastAsiaTheme="majorEastAsia" w:hAnsi="Helvetica" w:cstheme="majorBidi"/>
                                <w:b/>
                              </w:rPr>
                              <w:t xml:space="preserve">Dr. </w:t>
                            </w:r>
                            <w:r w:rsidRPr="003C2ACF">
                              <w:rPr>
                                <w:rFonts w:ascii="Helvetica" w:eastAsiaTheme="majorEastAsia" w:hAnsi="Helvetica" w:cstheme="majorBidi"/>
                                <w:b/>
                              </w:rPr>
                              <w:t>Lori Erbrederis Meyer</w:t>
                            </w:r>
                          </w:p>
                          <w:p w14:paraId="315A776B" w14:textId="77777777" w:rsidR="00A27212" w:rsidRPr="003C2ACF" w:rsidRDefault="00A27212" w:rsidP="00A27212">
                            <w:pPr>
                              <w:jc w:val="center"/>
                              <w:rPr>
                                <w:rFonts w:ascii="Helvetica" w:eastAsiaTheme="majorEastAsia" w:hAnsi="Helvetica" w:cstheme="majorBidi"/>
                              </w:rPr>
                            </w:pPr>
                            <w:r w:rsidRPr="003C2ACF">
                              <w:rPr>
                                <w:rFonts w:ascii="Helvetica" w:eastAsiaTheme="majorEastAsia" w:hAnsi="Helvetica" w:cstheme="majorBidi"/>
                              </w:rPr>
                              <w:t>University of Vermont</w:t>
                            </w:r>
                          </w:p>
                          <w:p w14:paraId="76A40E1F" w14:textId="29B2F25E" w:rsidR="00A27212" w:rsidRPr="003C2ACF" w:rsidRDefault="00A27212" w:rsidP="00A27212">
                            <w:pPr>
                              <w:jc w:val="center"/>
                              <w:rPr>
                                <w:rFonts w:ascii="Helvetica" w:eastAsiaTheme="majorEastAsia" w:hAnsi="Helvetica" w:cstheme="majorBidi"/>
                                <w:b/>
                                <w:color w:val="0000FF"/>
                              </w:rPr>
                            </w:pPr>
                            <w:r w:rsidRPr="003C2ACF">
                              <w:rPr>
                                <w:rFonts w:ascii="Helvetica" w:eastAsiaTheme="majorEastAsia" w:hAnsi="Helvetica" w:cstheme="majorBidi"/>
                                <w:b/>
                              </w:rPr>
                              <w:t xml:space="preserve"> </w:t>
                            </w:r>
                            <w:hyperlink r:id="rId6" w:history="1">
                              <w:r w:rsidRPr="00A27212">
                                <w:rPr>
                                  <w:rStyle w:val="Hyperlink"/>
                                  <w:rFonts w:ascii="Helvetica" w:eastAsiaTheme="majorEastAsia" w:hAnsi="Helvetica" w:cstheme="majorBidi"/>
                                  <w:b/>
                                </w:rPr>
                                <w:t>lori.meyer@uvm.edu</w:t>
                              </w:r>
                            </w:hyperlink>
                            <w:r w:rsidRPr="003C2ACF">
                              <w:rPr>
                                <w:rFonts w:ascii="Helvetica" w:eastAsiaTheme="majorEastAsia" w:hAnsi="Helvetica" w:cstheme="majorBidi"/>
                                <w:b/>
                                <w:color w:val="0000FF"/>
                              </w:rPr>
                              <w:t xml:space="preserve"> </w:t>
                            </w:r>
                          </w:p>
                          <w:p w14:paraId="0EBEBBB1" w14:textId="77777777" w:rsidR="00A27212" w:rsidRPr="003C2ACF" w:rsidRDefault="00A27212" w:rsidP="00A27212">
                            <w:pPr>
                              <w:jc w:val="center"/>
                              <w:rPr>
                                <w:rFonts w:ascii="Helvetica" w:eastAsiaTheme="majorEastAsia" w:hAnsi="Helvetica" w:cstheme="majorBidi"/>
                              </w:rPr>
                            </w:pPr>
                          </w:p>
                          <w:p w14:paraId="359E95B9" w14:textId="0AB6161B" w:rsidR="00A27212" w:rsidRDefault="00A27212" w:rsidP="00A2721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Julie Lavine</w:t>
                            </w:r>
                          </w:p>
                          <w:p w14:paraId="1FFE7CF0" w14:textId="010BC73A" w:rsidR="00A27212" w:rsidRDefault="00A27212" w:rsidP="00A2721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27212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</w:rPr>
                              <w:t>Director, OCSU Early Childhood Program</w:t>
                            </w:r>
                          </w:p>
                          <w:p w14:paraId="067AB93E" w14:textId="126D9BE8" w:rsidR="00A27212" w:rsidRPr="00A27212" w:rsidRDefault="00A27212" w:rsidP="00A2721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</w:rPr>
                              <w:t>Barton, VT</w:t>
                            </w:r>
                          </w:p>
                          <w:p w14:paraId="0D9FC11B" w14:textId="1E6746C7" w:rsidR="00A27212" w:rsidRDefault="007C0EF9" w:rsidP="00A27212">
                            <w:pPr>
                              <w:jc w:val="center"/>
                              <w:rPr>
                                <w:rFonts w:ascii="Helvetica" w:hAnsi="Helvetica"/>
                                <w:bCs/>
                              </w:rPr>
                            </w:pPr>
                            <w:hyperlink r:id="rId7" w:history="1">
                              <w:r w:rsidR="00A27212" w:rsidRPr="00A27212">
                                <w:rPr>
                                  <w:rStyle w:val="Hyperlink"/>
                                  <w:rFonts w:ascii="Helvetica" w:hAnsi="Helvetica"/>
                                  <w:bCs/>
                                </w:rPr>
                                <w:t>jlavine@ocsu.org</w:t>
                              </w:r>
                            </w:hyperlink>
                          </w:p>
                          <w:p w14:paraId="7B130D9E" w14:textId="77777777" w:rsidR="00A27212" w:rsidRPr="00A27212" w:rsidRDefault="00A27212" w:rsidP="00A27212">
                            <w:pPr>
                              <w:jc w:val="center"/>
                              <w:rPr>
                                <w:rFonts w:ascii="Helvetica" w:hAnsi="Helvetica"/>
                                <w:bCs/>
                              </w:rPr>
                            </w:pPr>
                          </w:p>
                          <w:p w14:paraId="10E57D83" w14:textId="699CFD03" w:rsidR="00A27212" w:rsidRDefault="00A27212" w:rsidP="00A2721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Stephanie Ripley</w:t>
                            </w:r>
                          </w:p>
                          <w:p w14:paraId="5AF8BF24" w14:textId="369E82EC" w:rsidR="00A27212" w:rsidRPr="00A27212" w:rsidRDefault="00A27212" w:rsidP="00A27212">
                            <w:pPr>
                              <w:jc w:val="center"/>
                              <w:rPr>
                                <w:rFonts w:ascii="HelveticaNeue" w:eastAsia="Times New Roman" w:hAnsi="HelveticaNeue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27212">
                              <w:rPr>
                                <w:rFonts w:ascii="HelveticaNeue" w:eastAsia="Times New Roman" w:hAnsi="HelveticaNeue" w:cs="Times New Roman"/>
                                <w:color w:val="000000"/>
                                <w:sz w:val="23"/>
                                <w:szCs w:val="23"/>
                              </w:rPr>
                              <w:t>Director</w:t>
                            </w:r>
                            <w:r>
                              <w:rPr>
                                <w:rFonts w:ascii="HelveticaNeue" w:eastAsia="Times New Roman" w:hAnsi="HelveticaNeue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, Maple Run </w:t>
                            </w:r>
                            <w:r w:rsidRPr="00A27212">
                              <w:rPr>
                                <w:rFonts w:ascii="HelveticaNeue" w:eastAsia="Times New Roman" w:hAnsi="HelveticaNeue" w:cs="Times New Roman"/>
                                <w:color w:val="000000"/>
                                <w:sz w:val="23"/>
                                <w:szCs w:val="23"/>
                              </w:rPr>
                              <w:t>Early Childhood Programs</w:t>
                            </w:r>
                          </w:p>
                          <w:p w14:paraId="46A34F8E" w14:textId="674EDCFE" w:rsidR="00A27212" w:rsidRPr="006258D3" w:rsidRDefault="006258D3" w:rsidP="006258D3">
                            <w:pPr>
                              <w:jc w:val="center"/>
                              <w:rPr>
                                <w:rFonts w:ascii="HelveticaNeue" w:eastAsia="Times New Roman" w:hAnsi="HelveticaNeue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Neue" w:eastAsia="Times New Roman" w:hAnsi="HelveticaNeue" w:cs="Times New Roman"/>
                                <w:color w:val="000000"/>
                                <w:sz w:val="23"/>
                                <w:szCs w:val="23"/>
                              </w:rPr>
                              <w:t>St. Albans City, VT</w:t>
                            </w:r>
                          </w:p>
                          <w:p w14:paraId="4B8E17E7" w14:textId="33E24677" w:rsidR="00A27212" w:rsidRPr="003C2ACF" w:rsidRDefault="007C0EF9" w:rsidP="00A27212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  <w:hyperlink r:id="rId8" w:history="1">
                              <w:r w:rsidR="00A27212" w:rsidRPr="00A27212">
                                <w:rPr>
                                  <w:rStyle w:val="Hyperlink"/>
                                  <w:rFonts w:ascii="Helvetica" w:hAnsi="Helvetica"/>
                                </w:rPr>
                                <w:t>sripley@maplerun.org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36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pt;margin-top:24.3pt;width:286.9pt;height:2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jYJTwIAAJkEAAAOAAAAZHJzL2Uyb0RvYy54bWysVNtuGjEQfa/Uf7D8XpZ7W5QlokRUlaIk&#13;&#10;EqnybLzesJLX49qGXfr1PfYuCU37VBUJMzfPeM6c4eq6rTU7KucrMjkfDYacKSOpqMxzzr8/bj58&#13;&#10;4swHYQqhyaicn5Tn18v3764au1Bj2pMulGNIYvyisTnfh2AXWeblXtXCD8gqA2dJrhYBqnvOCica&#13;&#10;ZK91Nh4O51lDrrCOpPIe1pvOyZcpf1kqGe7L0qvAdM7xtpBOl85dPLPllVg8O2H3leyfIf7hFbWo&#13;&#10;DIq+pLoRQbCDq/5IVVfSkacyDCTVGZVlJVXqAd2Mhm+62e6FVakXgOPtC0z+/6WVd8cHx6oi52PO&#13;&#10;jKgxokfVBvaFWjaO6DTWLxC0tQgLLcyY8tnuYYxNt6Wr4y/aYfAD59MLtjGZhHEyn07mE7gkfJPR&#13;&#10;bIZvzJO9XrfOh6+KahaFnDsML2Eqjrc+dKHnkFjNk66KTaV1Uk5+rR07CswZ9Cio4UwLH2DM+SZ9&#13;&#10;+mq/XdOGNTmfT2bDVMlQzNeV0ibmVYlDff2IRddzlEK7a3uAdlScgI+jjl/eyk2FHm7xgAfhQCj0&#13;&#10;jSUJ9zhKTShJvcTZntzPv9ljPOYML2cNCJpz/+MgnEJf3wwY8Hk0nUZGJ2U6+ziG4i49u0uPOdRr&#13;&#10;AjYjrKOVSYzxQZ/F0lH9hF1axapwCSNRO+fhLK5DtzbYRalWqxQEDlsRbs3Wypg6AhYn9Ng+CWf7&#13;&#10;MQYw4I7OVBaLN9PsYuNNQ6tDoLJKo44Ad6iCIlEB/xNZ+l2NC3app6jXf5TlLwAAAP//AwBQSwME&#13;&#10;FAAGAAgAAAAhAEbryXXnAAAADwEAAA8AAABkcnMvZG93bnJldi54bWxMj09PwzAMxe9IfIfISNxY&#13;&#10;Olin0jWdEH8Ek6g2ChLXrDFtoUmqJFu7fXrMiV0sW7bfe79sOeqO7dH51hoB00kEDE1lVWtqAR/v&#13;&#10;T1cJMB+kUbKzBgUc0MMyPz/LZKrsYN5wX4aakYjxqRTQhNCnnPuqQS39xPZoaPdlnZaBRldz5eRA&#13;&#10;4rrj11E051q2hhwa2eN9g9VPudMCPofy2a1Xq+9N/1Ic18eyeMXHQojLi/FhQeVuASzgGP4/4I+B&#13;&#10;8kNOwbZ2Z5RnnYDZNCKgQE0yB0YHt8kNAW0FxLM4Bp5n/JQj/wUAAP//AwBQSwECLQAUAAYACAAA&#13;&#10;ACEAtoM4kv4AAADhAQAAEwAAAAAAAAAAAAAAAAAAAAAAW0NvbnRlbnRfVHlwZXNdLnhtbFBLAQIt&#13;&#10;ABQABgAIAAAAIQA4/SH/1gAAAJQBAAALAAAAAAAAAAAAAAAAAC8BAABfcmVscy8ucmVsc1BLAQIt&#13;&#10;ABQABgAIAAAAIQAeIjYJTwIAAJkEAAAOAAAAAAAAAAAAAAAAAC4CAABkcnMvZTJvRG9jLnhtbFBL&#13;&#10;AQItABQABgAIAAAAIQBG68l15wAAAA8BAAAPAAAAAAAAAAAAAAAAAKkEAABkcnMvZG93bnJldi54&#13;&#10;bWxQSwUGAAAAAAQABADzAAAAvQUAAAAA&#13;&#10;" fillcolor="window" stroked="f" strokeweight=".5pt">
                <v:textbox>
                  <w:txbxContent>
                    <w:p w14:paraId="0905B639" w14:textId="24F3E372" w:rsidR="00A27212" w:rsidRDefault="00A27212" w:rsidP="00A27212">
                      <w:pPr>
                        <w:jc w:val="center"/>
                        <w:rPr>
                          <w:rFonts w:ascii="Helvetica" w:eastAsiaTheme="majorEastAsia" w:hAnsi="Helvetica" w:cstheme="majorBidi"/>
                          <w:b/>
                          <w:sz w:val="32"/>
                          <w:szCs w:val="32"/>
                        </w:rPr>
                      </w:pPr>
                    </w:p>
                    <w:p w14:paraId="3B695146" w14:textId="77777777" w:rsidR="000E0859" w:rsidRPr="003C2ACF" w:rsidRDefault="000E0859" w:rsidP="00A27212">
                      <w:pPr>
                        <w:jc w:val="center"/>
                        <w:rPr>
                          <w:rFonts w:ascii="Helvetica" w:eastAsiaTheme="majorEastAsia" w:hAnsi="Helvetica" w:cstheme="majorBidi"/>
                          <w:b/>
                        </w:rPr>
                      </w:pPr>
                    </w:p>
                    <w:p w14:paraId="3B2C6639" w14:textId="77777777" w:rsidR="00A27212" w:rsidRPr="003C2ACF" w:rsidRDefault="00A27212" w:rsidP="00A27212">
                      <w:pPr>
                        <w:jc w:val="center"/>
                        <w:rPr>
                          <w:rFonts w:ascii="Helvetica" w:eastAsiaTheme="majorEastAsia" w:hAnsi="Helvetica" w:cstheme="majorBidi"/>
                          <w:b/>
                        </w:rPr>
                      </w:pPr>
                      <w:r>
                        <w:rPr>
                          <w:rFonts w:ascii="Helvetica" w:eastAsiaTheme="majorEastAsia" w:hAnsi="Helvetica" w:cstheme="majorBidi"/>
                          <w:b/>
                        </w:rPr>
                        <w:t xml:space="preserve">Dr. </w:t>
                      </w:r>
                      <w:r w:rsidRPr="003C2ACF">
                        <w:rPr>
                          <w:rFonts w:ascii="Helvetica" w:eastAsiaTheme="majorEastAsia" w:hAnsi="Helvetica" w:cstheme="majorBidi"/>
                          <w:b/>
                        </w:rPr>
                        <w:t>Lori Erbrederis Meyer</w:t>
                      </w:r>
                    </w:p>
                    <w:p w14:paraId="315A776B" w14:textId="77777777" w:rsidR="00A27212" w:rsidRPr="003C2ACF" w:rsidRDefault="00A27212" w:rsidP="00A27212">
                      <w:pPr>
                        <w:jc w:val="center"/>
                        <w:rPr>
                          <w:rFonts w:ascii="Helvetica" w:eastAsiaTheme="majorEastAsia" w:hAnsi="Helvetica" w:cstheme="majorBidi"/>
                        </w:rPr>
                      </w:pPr>
                      <w:r w:rsidRPr="003C2ACF">
                        <w:rPr>
                          <w:rFonts w:ascii="Helvetica" w:eastAsiaTheme="majorEastAsia" w:hAnsi="Helvetica" w:cstheme="majorBidi"/>
                        </w:rPr>
                        <w:t>University of Vermont</w:t>
                      </w:r>
                    </w:p>
                    <w:p w14:paraId="76A40E1F" w14:textId="29B2F25E" w:rsidR="00A27212" w:rsidRPr="003C2ACF" w:rsidRDefault="00A27212" w:rsidP="00A27212">
                      <w:pPr>
                        <w:jc w:val="center"/>
                        <w:rPr>
                          <w:rFonts w:ascii="Helvetica" w:eastAsiaTheme="majorEastAsia" w:hAnsi="Helvetica" w:cstheme="majorBidi"/>
                          <w:b/>
                          <w:color w:val="0000FF"/>
                        </w:rPr>
                      </w:pPr>
                      <w:r w:rsidRPr="003C2ACF">
                        <w:rPr>
                          <w:rFonts w:ascii="Helvetica" w:eastAsiaTheme="majorEastAsia" w:hAnsi="Helvetica" w:cstheme="majorBidi"/>
                          <w:b/>
                        </w:rPr>
                        <w:t xml:space="preserve"> </w:t>
                      </w:r>
                      <w:hyperlink r:id="rId9" w:history="1">
                        <w:r w:rsidRPr="00A27212">
                          <w:rPr>
                            <w:rStyle w:val="Hyperlink"/>
                            <w:rFonts w:ascii="Helvetica" w:eastAsiaTheme="majorEastAsia" w:hAnsi="Helvetica" w:cstheme="majorBidi"/>
                            <w:b/>
                          </w:rPr>
                          <w:t>lori.meyer@uvm.edu</w:t>
                        </w:r>
                      </w:hyperlink>
                      <w:r w:rsidRPr="003C2ACF">
                        <w:rPr>
                          <w:rFonts w:ascii="Helvetica" w:eastAsiaTheme="majorEastAsia" w:hAnsi="Helvetica" w:cstheme="majorBidi"/>
                          <w:b/>
                          <w:color w:val="0000FF"/>
                        </w:rPr>
                        <w:t xml:space="preserve"> </w:t>
                      </w:r>
                    </w:p>
                    <w:p w14:paraId="0EBEBBB1" w14:textId="77777777" w:rsidR="00A27212" w:rsidRPr="003C2ACF" w:rsidRDefault="00A27212" w:rsidP="00A27212">
                      <w:pPr>
                        <w:jc w:val="center"/>
                        <w:rPr>
                          <w:rFonts w:ascii="Helvetica" w:eastAsiaTheme="majorEastAsia" w:hAnsi="Helvetica" w:cstheme="majorBidi"/>
                        </w:rPr>
                      </w:pPr>
                    </w:p>
                    <w:p w14:paraId="359E95B9" w14:textId="0AB6161B" w:rsidR="00A27212" w:rsidRDefault="00A27212" w:rsidP="00A27212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Julie Lavine</w:t>
                      </w:r>
                    </w:p>
                    <w:p w14:paraId="1FFE7CF0" w14:textId="010BC73A" w:rsidR="00A27212" w:rsidRDefault="00A27212" w:rsidP="00A27212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A27212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</w:rPr>
                        <w:t>Director, OCSU Early Childhood Program</w:t>
                      </w:r>
                    </w:p>
                    <w:p w14:paraId="067AB93E" w14:textId="126D9BE8" w:rsidR="00A27212" w:rsidRPr="00A27212" w:rsidRDefault="00A27212" w:rsidP="00A27212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</w:rPr>
                        <w:t>Barton, VT</w:t>
                      </w:r>
                    </w:p>
                    <w:p w14:paraId="0D9FC11B" w14:textId="1E6746C7" w:rsidR="00A27212" w:rsidRDefault="007C0EF9" w:rsidP="00A27212">
                      <w:pPr>
                        <w:jc w:val="center"/>
                        <w:rPr>
                          <w:rFonts w:ascii="Helvetica" w:hAnsi="Helvetica"/>
                          <w:bCs/>
                        </w:rPr>
                      </w:pPr>
                      <w:hyperlink r:id="rId10" w:history="1">
                        <w:r w:rsidR="00A27212" w:rsidRPr="00A27212">
                          <w:rPr>
                            <w:rStyle w:val="Hyperlink"/>
                            <w:rFonts w:ascii="Helvetica" w:hAnsi="Helvetica"/>
                            <w:bCs/>
                          </w:rPr>
                          <w:t>jlavine@ocsu.org</w:t>
                        </w:r>
                      </w:hyperlink>
                    </w:p>
                    <w:p w14:paraId="7B130D9E" w14:textId="77777777" w:rsidR="00A27212" w:rsidRPr="00A27212" w:rsidRDefault="00A27212" w:rsidP="00A27212">
                      <w:pPr>
                        <w:jc w:val="center"/>
                        <w:rPr>
                          <w:rFonts w:ascii="Helvetica" w:hAnsi="Helvetica"/>
                          <w:bCs/>
                        </w:rPr>
                      </w:pPr>
                    </w:p>
                    <w:p w14:paraId="10E57D83" w14:textId="699CFD03" w:rsidR="00A27212" w:rsidRDefault="00A27212" w:rsidP="00A27212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Stephanie Ripley</w:t>
                      </w:r>
                    </w:p>
                    <w:p w14:paraId="5AF8BF24" w14:textId="369E82EC" w:rsidR="00A27212" w:rsidRPr="00A27212" w:rsidRDefault="00A27212" w:rsidP="00A27212">
                      <w:pPr>
                        <w:jc w:val="center"/>
                        <w:rPr>
                          <w:rFonts w:ascii="HelveticaNeue" w:eastAsia="Times New Roman" w:hAnsi="HelveticaNeue" w:cs="Times New Roman"/>
                          <w:color w:val="000000"/>
                          <w:sz w:val="23"/>
                          <w:szCs w:val="23"/>
                        </w:rPr>
                      </w:pPr>
                      <w:r w:rsidRPr="00A27212">
                        <w:rPr>
                          <w:rFonts w:ascii="HelveticaNeue" w:eastAsia="Times New Roman" w:hAnsi="HelveticaNeue" w:cs="Times New Roman"/>
                          <w:color w:val="000000"/>
                          <w:sz w:val="23"/>
                          <w:szCs w:val="23"/>
                        </w:rPr>
                        <w:t>Director</w:t>
                      </w:r>
                      <w:r>
                        <w:rPr>
                          <w:rFonts w:ascii="HelveticaNeue" w:eastAsia="Times New Roman" w:hAnsi="HelveticaNeue" w:cs="Times New Roman"/>
                          <w:color w:val="000000"/>
                          <w:sz w:val="23"/>
                          <w:szCs w:val="23"/>
                        </w:rPr>
                        <w:t xml:space="preserve">, Maple Run </w:t>
                      </w:r>
                      <w:r w:rsidRPr="00A27212">
                        <w:rPr>
                          <w:rFonts w:ascii="HelveticaNeue" w:eastAsia="Times New Roman" w:hAnsi="HelveticaNeue" w:cs="Times New Roman"/>
                          <w:color w:val="000000"/>
                          <w:sz w:val="23"/>
                          <w:szCs w:val="23"/>
                        </w:rPr>
                        <w:t>Early Childhood Programs</w:t>
                      </w:r>
                    </w:p>
                    <w:p w14:paraId="46A34F8E" w14:textId="674EDCFE" w:rsidR="00A27212" w:rsidRPr="006258D3" w:rsidRDefault="006258D3" w:rsidP="006258D3">
                      <w:pPr>
                        <w:jc w:val="center"/>
                        <w:rPr>
                          <w:rFonts w:ascii="HelveticaNeue" w:eastAsia="Times New Roman" w:hAnsi="HelveticaNeue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HelveticaNeue" w:eastAsia="Times New Roman" w:hAnsi="HelveticaNeue" w:cs="Times New Roman"/>
                          <w:color w:val="000000"/>
                          <w:sz w:val="23"/>
                          <w:szCs w:val="23"/>
                        </w:rPr>
                        <w:t>St. Albans City, VT</w:t>
                      </w:r>
                    </w:p>
                    <w:p w14:paraId="4B8E17E7" w14:textId="33E24677" w:rsidR="00A27212" w:rsidRPr="003C2ACF" w:rsidRDefault="007C0EF9" w:rsidP="00A27212">
                      <w:pPr>
                        <w:jc w:val="center"/>
                        <w:rPr>
                          <w:rFonts w:ascii="Helvetica" w:hAnsi="Helvetica"/>
                        </w:rPr>
                      </w:pPr>
                      <w:hyperlink r:id="rId11" w:history="1">
                        <w:r w:rsidR="00A27212" w:rsidRPr="00A27212">
                          <w:rPr>
                            <w:rStyle w:val="Hyperlink"/>
                            <w:rFonts w:ascii="Helvetica" w:hAnsi="Helvetica"/>
                          </w:rPr>
                          <w:t>sripley@maplerun.org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658818" wp14:editId="690F5E81">
                <wp:simplePos x="0" y="0"/>
                <wp:positionH relativeFrom="column">
                  <wp:posOffset>-552450</wp:posOffset>
                </wp:positionH>
                <wp:positionV relativeFrom="paragraph">
                  <wp:posOffset>609600</wp:posOffset>
                </wp:positionV>
                <wp:extent cx="7105650" cy="2571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571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9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FD72" id="Rectangle 7" o:spid="_x0000_s1026" style="position:absolute;margin-left:-43.5pt;margin-top:48pt;width:559.5pt;height:2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yeirQIAABMGAAAOAAAAZHJzL2Uyb0RvYy54bWysVG1P2zAQ/j5p/8Hy95GkaumoSFEFYprE&#13;&#10;oAImPhvHbiI5Ps92m3a/fmc7CYyXaZr2JfG9Ped7fHenZ/tWkZ2wrgFd0uIop0RoDlWjNyX9fn/5&#13;&#10;6TMlzjNdMQValPQgHD1bfvxw2pmFmEANqhKWIIh2i86UtPbeLLLM8Vq0zB2BERqNEmzLPIp2k1WW&#13;&#10;dYjeqmyS58dZB7YyFrhwDrUXyUiXEV9Kwf2NlE54okqKd/Pxa+P3MXyz5SlbbCwzdcP7a7B/uEXL&#13;&#10;Go1JR6gL5hnZ2uYVVNtwCw6kP+LQZiBlw0WsAasp8hfV3NXMiFgLkuPMSJP7f7D8ere2pKlKOqdE&#13;&#10;sxaf6BZJY3qjBJkHejrjFuh1Z9a2lxweQ617advwxyrIPlJ6GCkVe084KudFPjueIfMcbZPZvJij&#13;&#10;gDjZU7ixzn8R0JJwKKnF9JFKtrtyPrkOLiGbA9VUl41SUQh9Is6VJTuGL8w4F9oXKVyZmiX17CTP&#13;&#10;h6yxs0JEvMNvYEr/Hf4s4qtt+w2qlOAY8fteQjV2XFJPBzVW+25etIXEWeA5MRtP/qBEuI7St0Li&#13;&#10;AyGXk5h3BHpdsqtZJfqS300dAQOyRA5H7MTZO9jpEXr/ECriZI3B+Z8uloLHiJgZtB+D20aDfQtA&#13;&#10;4UP2mZP/QFKiJrD0CNUB29dCmmtn+GWDTXTFnF8zi4OMjYfLyd/gRyroSgr9iZIa7M+39MEf5wut&#13;&#10;lHS4GErqfmyZFZSorxon76SYTsMmicJ0Np+gYJ9bHp9b9LY9B+zMAteg4fEY/L0ajtJC+4A7bBWy&#13;&#10;oolpjrlLyr0dhHOfFhZuQS5Wq+iG28Mwf6XvDA/ggdUwJPf7B2ZNP0keh/AahiXCFi8GKvmGSA2r&#13;&#10;rQfZxGl74rXnGzdPnJV+S4bV9lyOXk+7fPkLAAD//wMAUEsDBBQABgAIAAAAIQDUapGx4wAAABAB&#13;&#10;AAAPAAAAZHJzL2Rvd25yZXYueG1sTI9Nb8IwDIbvk/YfIk/aDRKYYFDqom5o2xEG085pEppqTVI1&#13;&#10;Acq/nzltF3/I9uv3ydeDa9nZ9LEJHmEyFsCMV0E3vkb4OryNFsBikl7LNniDcDUR1sX9XS4zHS7+&#13;&#10;05z3qWYk4mMmEWxKXcZ5VNY4GcehM55mx9A7majta657eSFx1/KpEHPuZOPpg5WdebVG/exPDmGn&#13;&#10;XsrvcrM8HLfX9537KDtV2Rni48OwWVEoV8CSGdLfBdwYyD8UZKwKJ68jaxFGi2cCSgjLOeXbgnia&#13;&#10;UlUhzMREAC9y/h+k+AUAAP//AwBQSwECLQAUAAYACAAAACEAtoM4kv4AAADhAQAAEwAAAAAAAAAA&#13;&#10;AAAAAAAAAAAAW0NvbnRlbnRfVHlwZXNdLnhtbFBLAQItABQABgAIAAAAIQA4/SH/1gAAAJQBAAAL&#13;&#10;AAAAAAAAAAAAAAAAAC8BAABfcmVscy8ucmVsc1BLAQItABQABgAIAAAAIQCg8yeirQIAABMGAAAO&#13;&#10;AAAAAAAAAAAAAAAAAC4CAABkcnMvZTJvRG9jLnhtbFBLAQItABQABgAIAAAAIQDUapGx4wAAABAB&#13;&#10;AAAPAAAAAAAAAAAAAAAAAAcFAABkcnMvZG93bnJldi54bWxQSwUGAAAAAAQABADzAAAAFwYAAAAA&#13;&#10;" fillcolor="#4472c4 [3204]" strokecolor="#9cc2e5 [1944]" strokeweight="1pt">
                <v:fill opacity="38550f"/>
              </v:rect>
            </w:pict>
          </mc:Fallback>
        </mc:AlternateContent>
      </w:r>
      <w:r w:rsidR="000E0859" w:rsidRPr="00A272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C79EE" wp14:editId="3D450715">
                <wp:simplePos x="0" y="0"/>
                <wp:positionH relativeFrom="column">
                  <wp:posOffset>-539750</wp:posOffset>
                </wp:positionH>
                <wp:positionV relativeFrom="paragraph">
                  <wp:posOffset>3813810</wp:posOffset>
                </wp:positionV>
                <wp:extent cx="6918325" cy="1169035"/>
                <wp:effectExtent l="0" t="0" r="0" b="0"/>
                <wp:wrapNone/>
                <wp:docPr id="10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32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49F1E5" w14:textId="2F02F6CB" w:rsidR="00452CCD" w:rsidRDefault="007C0EF9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</w:pPr>
                            <w:hyperlink r:id="rId12" w:history="1">
                              <w:r w:rsidR="00452CCD" w:rsidRPr="00452CCD">
                                <w:rPr>
                                  <w:rStyle w:val="Hyperlink"/>
                                  <w:rFonts w:ascii="Helvetica Neue" w:hAnsi="Helvetica Neue"/>
                                  <w:kern w:val="24"/>
                                </w:rPr>
                                <w:t>Inventory of Practices for Promoting Children’s Social Emotional Competence</w:t>
                              </w:r>
                            </w:hyperlink>
                            <w:r w:rsidR="00452CCD"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FC28B50" w14:textId="3A7044D1" w:rsidR="00452CCD" w:rsidRPr="00452CCD" w:rsidRDefault="00452CCD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  <w:t xml:space="preserve">Both an inventory that can promote self/group reflection along with an action plan form to guide future training on Pyramid Model practices. </w:t>
                            </w:r>
                          </w:p>
                          <w:p w14:paraId="628321F8" w14:textId="217131DA" w:rsidR="00A0339D" w:rsidRDefault="00A0339D" w:rsidP="006258D3">
                            <w:pPr>
                              <w:rPr>
                                <w:rFonts w:ascii="Helvetica Neue" w:hAnsi="Helvetica Neue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CF2057F" w14:textId="77777777" w:rsidR="0042473B" w:rsidRPr="006258D3" w:rsidRDefault="0042473B" w:rsidP="0042473B">
                            <w:pPr>
                              <w:rPr>
                                <w:rFonts w:ascii="Helvetica Neue" w:hAnsi="Helvetica Neue"/>
                                <w:color w:val="002060"/>
                                <w:kern w:val="24"/>
                              </w:rPr>
                            </w:pPr>
                            <w:hyperlink r:id="rId13" w:history="1">
                              <w:r w:rsidRPr="00560F97">
                                <w:rPr>
                                  <w:rStyle w:val="Hyperlink"/>
                                  <w:rFonts w:ascii="Helvetica Neue" w:hAnsi="Helvetica Neue"/>
                                  <w:kern w:val="24"/>
                                </w:rPr>
                                <w:t>The National Center for Pyramid Model Innovations (NCPMI)</w:t>
                              </w:r>
                            </w:hyperlink>
                          </w:p>
                          <w:p w14:paraId="0BC9A8F0" w14:textId="77777777" w:rsidR="0042473B" w:rsidRPr="00452CCD" w:rsidRDefault="0042473B" w:rsidP="0042473B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</w:pPr>
                            <w:r w:rsidRPr="00452CCD"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  <w:t xml:space="preserve">A plethora of resources, tools, and materials for teachers, program leaders, coaches, and families. </w:t>
                            </w:r>
                          </w:p>
                          <w:p w14:paraId="0E924872" w14:textId="77777777" w:rsidR="0042473B" w:rsidRDefault="0042473B" w:rsidP="006258D3">
                            <w:pPr>
                              <w:rPr>
                                <w:rFonts w:ascii="Helvetica Neue" w:hAnsi="Helvetica Neue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461117C" w14:textId="0E4C6859" w:rsidR="00A0339D" w:rsidRDefault="007C0EF9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</w:pPr>
                            <w:hyperlink r:id="rId14" w:history="1">
                              <w:r w:rsidR="00A0339D" w:rsidRPr="00A0339D">
                                <w:rPr>
                                  <w:rStyle w:val="Hyperlink"/>
                                  <w:rFonts w:ascii="Helvetica Neue" w:hAnsi="Helvetica Neue"/>
                                  <w:kern w:val="24"/>
                                </w:rPr>
                                <w:t>Unpacking the Pyramid Model: A Practical Guide for Preschool Teachers (2021)</w:t>
                              </w:r>
                            </w:hyperlink>
                          </w:p>
                          <w:p w14:paraId="244BD7E1" w14:textId="3588DD00" w:rsidR="00A0339D" w:rsidRDefault="00A0339D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  <w:t xml:space="preserve">An incredible resource to support teachers’ implementation of Pyramid Model practices. Helpful checklists included for each chapter that align with the TPOT fidelity of implementation tool. </w:t>
                            </w:r>
                          </w:p>
                          <w:p w14:paraId="5DC4A984" w14:textId="5CA81720" w:rsidR="007B0899" w:rsidRDefault="007B0899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395FACD" w14:textId="77777777" w:rsidR="007B0899" w:rsidRDefault="007C0EF9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</w:pPr>
                            <w:hyperlink r:id="rId15" w:history="1">
                              <w:r w:rsidR="007B0899" w:rsidRPr="007B0899">
                                <w:rPr>
                                  <w:rStyle w:val="Hyperlink"/>
                                  <w:rFonts w:ascii="Helvetica Neue" w:hAnsi="Helvetica Neue"/>
                                  <w:kern w:val="24"/>
                                </w:rPr>
                                <w:t>Strengthening Families</w:t>
                              </w:r>
                            </w:hyperlink>
                          </w:p>
                          <w:p w14:paraId="378C0F3A" w14:textId="7186894F" w:rsidR="007B0899" w:rsidRPr="00A0339D" w:rsidRDefault="007B0899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000000" w:themeColor="text1"/>
                                <w:kern w:val="24"/>
                              </w:rPr>
                              <w:t xml:space="preserve">Website from the Center for the Study of Social Policy with resources and supports for implementing the Strengthening Families approach. </w:t>
                            </w:r>
                          </w:p>
                          <w:p w14:paraId="7871FF6C" w14:textId="77777777" w:rsidR="00287094" w:rsidRPr="00287094" w:rsidRDefault="00287094" w:rsidP="006258D3">
                            <w:pPr>
                              <w:rPr>
                                <w:rFonts w:ascii="Helvetica Neue" w:hAnsi="Helvetica Neue"/>
                                <w:i/>
                                <w:iCs/>
                                <w:color w:val="002060"/>
                                <w:kern w:val="24"/>
                              </w:rPr>
                            </w:pPr>
                          </w:p>
                          <w:p w14:paraId="7F0CCF96" w14:textId="1F665704" w:rsidR="006258D3" w:rsidRDefault="007C0EF9" w:rsidP="006258D3">
                            <w:pPr>
                              <w:rPr>
                                <w:rFonts w:ascii="Helvetica Neue" w:hAnsi="Helvetica Neue"/>
                              </w:rPr>
                            </w:pPr>
                            <w:hyperlink r:id="rId16" w:history="1">
                              <w:r w:rsidR="00287094" w:rsidRPr="00287094">
                                <w:rPr>
                                  <w:rStyle w:val="Hyperlink"/>
                                  <w:rFonts w:ascii="Helvetica Neue" w:hAnsi="Helvetica Neue"/>
                                </w:rPr>
                                <w:t>30 School in 30 Days (WCAX) features OCSU Early Childhood Program’s Early MTSS</w:t>
                              </w:r>
                            </w:hyperlink>
                          </w:p>
                          <w:p w14:paraId="3424F425" w14:textId="66201D7C" w:rsidR="00287094" w:rsidRPr="001020EA" w:rsidRDefault="00287094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  <w:r w:rsidRPr="001020EA"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  <w:t>Short video featuring the good work of OCSU’s early childhood program!</w:t>
                            </w:r>
                          </w:p>
                          <w:p w14:paraId="791809B7" w14:textId="2A39B25C" w:rsidR="00B217B3" w:rsidRDefault="00B217B3" w:rsidP="006258D3">
                            <w:pPr>
                              <w:rPr>
                                <w:rFonts w:ascii="Helvetica Neue" w:hAnsi="Helvetica Neue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2882DA6" w14:textId="3E328FD3" w:rsidR="003E01EA" w:rsidRDefault="007C0EF9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  <w:hyperlink r:id="rId17" w:history="1">
                              <w:r w:rsidR="003E01EA" w:rsidRPr="003E01EA">
                                <w:rPr>
                                  <w:rStyle w:val="Hyperlink"/>
                                  <w:rFonts w:ascii="Helvetica Neue" w:hAnsi="Helvetica Neue"/>
                                </w:rPr>
                                <w:t>Vermont Parent, Family, and Community Engagement</w:t>
                              </w:r>
                            </w:hyperlink>
                          </w:p>
                          <w:p w14:paraId="027C3716" w14:textId="3867F9C7" w:rsidR="00B217B3" w:rsidRDefault="003E01EA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  <w:t>A compilation of resources by the Vermont AOE to advance parent/family/community engagement.</w:t>
                            </w:r>
                          </w:p>
                          <w:p w14:paraId="07E628C7" w14:textId="23B719D6" w:rsidR="00B87051" w:rsidRDefault="00B87051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4266DB6B" w14:textId="44805E6E" w:rsidR="00B87051" w:rsidRDefault="007C0EF9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  <w:hyperlink r:id="rId18" w:history="1">
                              <w:r w:rsidR="00B87051" w:rsidRPr="00B87051">
                                <w:rPr>
                                  <w:rStyle w:val="Hyperlink"/>
                                  <w:rFonts w:ascii="Helvetica Neue" w:hAnsi="Helvetica Neue"/>
                                </w:rPr>
                                <w:t>Colorado’s Pyramid Implementation Toolkit</w:t>
                              </w:r>
                            </w:hyperlink>
                          </w:p>
                          <w:p w14:paraId="0BB38B77" w14:textId="59C91DBE" w:rsidR="00B87051" w:rsidRPr="003E01EA" w:rsidRDefault="00B87051" w:rsidP="006258D3">
                            <w:pPr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  <w:t xml:space="preserve">Multiple tools and materials to guide effective implementation of the Pyramid Model using an Implementation Science approach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C79EE" id="TextBox 8" o:spid="_x0000_s1027" type="#_x0000_t202" style="position:absolute;margin-left:-42.5pt;margin-top:300.3pt;width:544.75pt;height:92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a7GlwEAABYDAAAOAAAAZHJzL2Uyb0RvYy54bWysUk1v4yAQvVfa/4C4N7ZTNUqtOFU/1L1U&#13;&#10;baV2fwDBECMZhmVI7Pz7DjhJV93bai8DzAyP996wuh1tz/YqoAHX8GpWcqachNa4bcN/fTxdLjnD&#13;&#10;KFwrenCq4QeF/Hb942I1+FrNoYO+VYERiMN68A3vYvR1UaDslBU4A68cFTUEKyIdw7ZogxgI3fbF&#13;&#10;vCwXxQCh9QGkQqTs41Tk64yvtZLxVWtUkfUNJ24xx5DjJsVivRL1NgjfGXmkIf6BhRXG0aNnqEcR&#13;&#10;BdsF8xeUNTIAgo4zCbYArY1UWQOpqcpvat474VXWQuagP9uE/w9WvuzfAjMtzY7sccLSjD7UGO9h&#13;&#10;ZMvkzuCxpqZ3T21xpDR1nvJIySR61MGmleQwqhPQ4ewtYTFJycVNtbyaX3MmqVZVi5vy6jrhFF/X&#13;&#10;fcD4U4FladPwQMPLnor9M8ap9dSSXnPwZPo+5RPHiUvaxXEzTopOPDfQHoj+QGNuOP7eiaA4C7F/&#13;&#10;gPwrEhj6u10kwPxOQpnuHMHJ/Mz0+FHSdP88566v77z+BAAA//8DAFBLAwQUAAYACAAAACEAjuOx&#13;&#10;huQAAAARAQAADwAAAGRycy9kb3ducmV2LnhtbEyPQW/CMAyF75P2HyJP2g0SJgpVaYrQ2KQddhnr&#13;&#10;7qYJbUXjVE2g5d/PnLaLJcvP770v306uE1c7hNaThsVcgbBUedNSraH8fp+lIEJEMth5shpuNsC2&#13;&#10;eHzIMTN+pC97PcRasAmFDDU0MfaZlKFqrMMw970lvp384DDyOtTSDDiyuevki1Ir6bAlTmiwt6+N&#13;&#10;rc6Hi9MQo9ktbuWbCx8/0+d+bFSVYKn189O03/DYbUBEO8W/D7gzcH8ouNjRX8gE0WmYpQkDRQ0r&#13;&#10;zgJxVyi1TEAcNazT5Rpkkcv/JMUvAAAA//8DAFBLAQItABQABgAIAAAAIQC2gziS/gAAAOEBAAAT&#13;&#10;AAAAAAAAAAAAAAAAAAAAAABbQ29udGVudF9UeXBlc10ueG1sUEsBAi0AFAAGAAgAAAAhADj9If/W&#13;&#10;AAAAlAEAAAsAAAAAAAAAAAAAAAAALwEAAF9yZWxzLy5yZWxzUEsBAi0AFAAGAAgAAAAhADOBrsaX&#13;&#10;AQAAFgMAAA4AAAAAAAAAAAAAAAAALgIAAGRycy9lMm9Eb2MueG1sUEsBAi0AFAAGAAgAAAAhAI7j&#13;&#10;sYbkAAAAEQEAAA8AAAAAAAAAAAAAAAAA8QMAAGRycy9kb3ducmV2LnhtbFBLBQYAAAAABAAEAPMA&#13;&#10;AAACBQAAAAA=&#13;&#10;" filled="f" stroked="f">
                <v:textbox style="mso-fit-shape-to-text:t">
                  <w:txbxContent>
                    <w:p w14:paraId="0949F1E5" w14:textId="2F02F6CB" w:rsidR="00452CCD" w:rsidRDefault="007C0EF9" w:rsidP="006258D3">
                      <w:pPr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</w:pPr>
                      <w:hyperlink r:id="rId19" w:history="1">
                        <w:r w:rsidR="00452CCD" w:rsidRPr="00452CCD">
                          <w:rPr>
                            <w:rStyle w:val="Hyperlink"/>
                            <w:rFonts w:ascii="Helvetica Neue" w:hAnsi="Helvetica Neue"/>
                            <w:kern w:val="24"/>
                          </w:rPr>
                          <w:t>Inventory of Practices for Promoting Children’s Social Emotional Competence</w:t>
                        </w:r>
                      </w:hyperlink>
                      <w:r w:rsidR="00452CCD"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FC28B50" w14:textId="3A7044D1" w:rsidR="00452CCD" w:rsidRPr="00452CCD" w:rsidRDefault="00452CCD" w:rsidP="006258D3">
                      <w:pPr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  <w:t xml:space="preserve">Both an inventory that can promote self/group reflection along with an action plan form to guide future training on Pyramid Model practices. </w:t>
                      </w:r>
                    </w:p>
                    <w:p w14:paraId="628321F8" w14:textId="217131DA" w:rsidR="00A0339D" w:rsidRDefault="00A0339D" w:rsidP="006258D3">
                      <w:pPr>
                        <w:rPr>
                          <w:rFonts w:ascii="Helvetica Neue" w:hAnsi="Helvetica Neue"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1CF2057F" w14:textId="77777777" w:rsidR="0042473B" w:rsidRPr="006258D3" w:rsidRDefault="0042473B" w:rsidP="0042473B">
                      <w:pPr>
                        <w:rPr>
                          <w:rFonts w:ascii="Helvetica Neue" w:hAnsi="Helvetica Neue"/>
                          <w:color w:val="002060"/>
                          <w:kern w:val="24"/>
                        </w:rPr>
                      </w:pPr>
                      <w:hyperlink r:id="rId20" w:history="1">
                        <w:r w:rsidRPr="00560F97">
                          <w:rPr>
                            <w:rStyle w:val="Hyperlink"/>
                            <w:rFonts w:ascii="Helvetica Neue" w:hAnsi="Helvetica Neue"/>
                            <w:kern w:val="24"/>
                          </w:rPr>
                          <w:t>The National Center for Pyramid Model Innovations (NCPMI)</w:t>
                        </w:r>
                      </w:hyperlink>
                    </w:p>
                    <w:p w14:paraId="0BC9A8F0" w14:textId="77777777" w:rsidR="0042473B" w:rsidRPr="00452CCD" w:rsidRDefault="0042473B" w:rsidP="0042473B">
                      <w:pPr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</w:pPr>
                      <w:r w:rsidRPr="00452CCD"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  <w:t xml:space="preserve">A plethora of resources, tools, and materials for teachers, program leaders, coaches, and families. </w:t>
                      </w:r>
                    </w:p>
                    <w:p w14:paraId="0E924872" w14:textId="77777777" w:rsidR="0042473B" w:rsidRDefault="0042473B" w:rsidP="006258D3">
                      <w:pPr>
                        <w:rPr>
                          <w:rFonts w:ascii="Helvetica Neue" w:hAnsi="Helvetica Neue"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3461117C" w14:textId="0E4C6859" w:rsidR="00A0339D" w:rsidRDefault="007C0EF9" w:rsidP="006258D3">
                      <w:pPr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</w:pPr>
                      <w:hyperlink r:id="rId21" w:history="1">
                        <w:r w:rsidR="00A0339D" w:rsidRPr="00A0339D">
                          <w:rPr>
                            <w:rStyle w:val="Hyperlink"/>
                            <w:rFonts w:ascii="Helvetica Neue" w:hAnsi="Helvetica Neue"/>
                            <w:kern w:val="24"/>
                          </w:rPr>
                          <w:t>Unpacking the Pyramid Model: A Practical Guide for Preschool Teachers (2021)</w:t>
                        </w:r>
                      </w:hyperlink>
                    </w:p>
                    <w:p w14:paraId="244BD7E1" w14:textId="3588DD00" w:rsidR="00A0339D" w:rsidRDefault="00A0339D" w:rsidP="006258D3">
                      <w:pPr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  <w:t xml:space="preserve">An incredible resource to support teachers’ implementation of Pyramid Model practices. Helpful checklists included for each chapter that align with the TPOT fidelity of implementation tool. </w:t>
                      </w:r>
                    </w:p>
                    <w:p w14:paraId="5DC4A984" w14:textId="5CA81720" w:rsidR="007B0899" w:rsidRDefault="007B0899" w:rsidP="006258D3">
                      <w:pPr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</w:pPr>
                    </w:p>
                    <w:p w14:paraId="2395FACD" w14:textId="77777777" w:rsidR="007B0899" w:rsidRDefault="007C0EF9" w:rsidP="006258D3">
                      <w:pPr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</w:pPr>
                      <w:hyperlink r:id="rId22" w:history="1">
                        <w:r w:rsidR="007B0899" w:rsidRPr="007B0899">
                          <w:rPr>
                            <w:rStyle w:val="Hyperlink"/>
                            <w:rFonts w:ascii="Helvetica Neue" w:hAnsi="Helvetica Neue"/>
                            <w:kern w:val="24"/>
                          </w:rPr>
                          <w:t>Strengthening Families</w:t>
                        </w:r>
                      </w:hyperlink>
                    </w:p>
                    <w:p w14:paraId="378C0F3A" w14:textId="7186894F" w:rsidR="007B0899" w:rsidRPr="00A0339D" w:rsidRDefault="007B0899" w:rsidP="006258D3">
                      <w:pPr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elvetica Neue" w:hAnsi="Helvetica Neue"/>
                          <w:color w:val="000000" w:themeColor="text1"/>
                          <w:kern w:val="24"/>
                        </w:rPr>
                        <w:t xml:space="preserve">Website from the Center for the Study of Social Policy with resources and supports for implementing the Strengthening Families approach. </w:t>
                      </w:r>
                    </w:p>
                    <w:p w14:paraId="7871FF6C" w14:textId="77777777" w:rsidR="00287094" w:rsidRPr="00287094" w:rsidRDefault="00287094" w:rsidP="006258D3">
                      <w:pPr>
                        <w:rPr>
                          <w:rFonts w:ascii="Helvetica Neue" w:hAnsi="Helvetica Neue"/>
                          <w:i/>
                          <w:iCs/>
                          <w:color w:val="002060"/>
                          <w:kern w:val="24"/>
                        </w:rPr>
                      </w:pPr>
                    </w:p>
                    <w:p w14:paraId="7F0CCF96" w14:textId="1F665704" w:rsidR="006258D3" w:rsidRDefault="007C0EF9" w:rsidP="006258D3">
                      <w:pPr>
                        <w:rPr>
                          <w:rFonts w:ascii="Helvetica Neue" w:hAnsi="Helvetica Neue"/>
                        </w:rPr>
                      </w:pPr>
                      <w:hyperlink r:id="rId23" w:history="1">
                        <w:r w:rsidR="00287094" w:rsidRPr="00287094">
                          <w:rPr>
                            <w:rStyle w:val="Hyperlink"/>
                            <w:rFonts w:ascii="Helvetica Neue" w:hAnsi="Helvetica Neue"/>
                          </w:rPr>
                          <w:t>30 School in 30 Days (WCAX) features OCSU Early Childhood Program’s Early MTSS</w:t>
                        </w:r>
                      </w:hyperlink>
                    </w:p>
                    <w:p w14:paraId="3424F425" w14:textId="66201D7C" w:rsidR="00287094" w:rsidRPr="001020EA" w:rsidRDefault="00287094" w:rsidP="006258D3">
                      <w:pPr>
                        <w:rPr>
                          <w:rFonts w:ascii="Helvetica Neue" w:hAnsi="Helvetica Neue"/>
                          <w:color w:val="000000" w:themeColor="text1"/>
                        </w:rPr>
                      </w:pPr>
                      <w:r w:rsidRPr="001020EA">
                        <w:rPr>
                          <w:rFonts w:ascii="Helvetica Neue" w:hAnsi="Helvetica Neue"/>
                          <w:color w:val="000000" w:themeColor="text1"/>
                        </w:rPr>
                        <w:t>Short video featuring the good work of OCSU’s early childhood program!</w:t>
                      </w:r>
                    </w:p>
                    <w:p w14:paraId="791809B7" w14:textId="2A39B25C" w:rsidR="00B217B3" w:rsidRDefault="00B217B3" w:rsidP="006258D3">
                      <w:pPr>
                        <w:rPr>
                          <w:rFonts w:ascii="Helvetica Neue" w:hAnsi="Helvetica Neue"/>
                          <w:i/>
                          <w:iCs/>
                          <w:color w:val="000000" w:themeColor="text1"/>
                        </w:rPr>
                      </w:pPr>
                    </w:p>
                    <w:p w14:paraId="02882DA6" w14:textId="3E328FD3" w:rsidR="003E01EA" w:rsidRDefault="007C0EF9" w:rsidP="006258D3">
                      <w:pPr>
                        <w:rPr>
                          <w:rFonts w:ascii="Helvetica Neue" w:hAnsi="Helvetica Neue"/>
                          <w:color w:val="000000" w:themeColor="text1"/>
                        </w:rPr>
                      </w:pPr>
                      <w:hyperlink r:id="rId24" w:history="1">
                        <w:r w:rsidR="003E01EA" w:rsidRPr="003E01EA">
                          <w:rPr>
                            <w:rStyle w:val="Hyperlink"/>
                            <w:rFonts w:ascii="Helvetica Neue" w:hAnsi="Helvetica Neue"/>
                          </w:rPr>
                          <w:t>Vermont Parent, Family, and Community Engagement</w:t>
                        </w:r>
                      </w:hyperlink>
                    </w:p>
                    <w:p w14:paraId="027C3716" w14:textId="3867F9C7" w:rsidR="00B217B3" w:rsidRDefault="003E01EA" w:rsidP="006258D3">
                      <w:pPr>
                        <w:rPr>
                          <w:rFonts w:ascii="Helvetica Neue" w:hAnsi="Helvetica Neue"/>
                          <w:color w:val="000000" w:themeColor="text1"/>
                        </w:rPr>
                      </w:pPr>
                      <w:r>
                        <w:rPr>
                          <w:rFonts w:ascii="Helvetica Neue" w:hAnsi="Helvetica Neue"/>
                          <w:color w:val="000000" w:themeColor="text1"/>
                        </w:rPr>
                        <w:t>A compilation of resources by the Vermont AOE to advance parent/family/community engagement.</w:t>
                      </w:r>
                    </w:p>
                    <w:p w14:paraId="07E628C7" w14:textId="23B719D6" w:rsidR="00B87051" w:rsidRDefault="00B87051" w:rsidP="006258D3">
                      <w:pPr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4266DB6B" w14:textId="44805E6E" w:rsidR="00B87051" w:rsidRDefault="007C0EF9" w:rsidP="006258D3">
                      <w:pPr>
                        <w:rPr>
                          <w:rFonts w:ascii="Helvetica Neue" w:hAnsi="Helvetica Neue"/>
                          <w:color w:val="000000" w:themeColor="text1"/>
                        </w:rPr>
                      </w:pPr>
                      <w:hyperlink r:id="rId25" w:history="1">
                        <w:r w:rsidR="00B87051" w:rsidRPr="00B87051">
                          <w:rPr>
                            <w:rStyle w:val="Hyperlink"/>
                            <w:rFonts w:ascii="Helvetica Neue" w:hAnsi="Helvetica Neue"/>
                          </w:rPr>
                          <w:t>Colorado’s Pyramid Implementation Toolkit</w:t>
                        </w:r>
                      </w:hyperlink>
                    </w:p>
                    <w:p w14:paraId="0BB38B77" w14:textId="59C91DBE" w:rsidR="00B87051" w:rsidRPr="003E01EA" w:rsidRDefault="00B87051" w:rsidP="006258D3">
                      <w:pPr>
                        <w:rPr>
                          <w:rFonts w:ascii="Helvetica Neue" w:hAnsi="Helvetica Neue"/>
                          <w:color w:val="000000" w:themeColor="text1"/>
                        </w:rPr>
                      </w:pPr>
                      <w:r>
                        <w:rPr>
                          <w:rFonts w:ascii="Helvetica Neue" w:hAnsi="Helvetica Neue"/>
                          <w:color w:val="000000" w:themeColor="text1"/>
                        </w:rPr>
                        <w:t xml:space="preserve">Multiple tools and materials to guide effective implementation of the Pyramid Model using an Implementation Science approach </w:t>
                      </w:r>
                    </w:p>
                  </w:txbxContent>
                </v:textbox>
              </v:shape>
            </w:pict>
          </mc:Fallback>
        </mc:AlternateContent>
      </w:r>
      <w:r w:rsidR="000E0859" w:rsidRPr="00A272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815E7" wp14:editId="06CEB912">
                <wp:simplePos x="0" y="0"/>
                <wp:positionH relativeFrom="column">
                  <wp:posOffset>-539750</wp:posOffset>
                </wp:positionH>
                <wp:positionV relativeFrom="paragraph">
                  <wp:posOffset>3356610</wp:posOffset>
                </wp:positionV>
                <wp:extent cx="6918325" cy="116903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32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8C8447" w14:textId="5486A813" w:rsidR="006258D3" w:rsidRPr="006258D3" w:rsidRDefault="006258D3" w:rsidP="006258D3">
                            <w:pPr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</w:pPr>
                            <w:r w:rsidRPr="006258D3"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Vermont Early MTSS Resource Guide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815E7" id="_x0000_s1028" type="#_x0000_t202" style="position:absolute;margin-left:-42.5pt;margin-top:264.3pt;width:544.75pt;height:92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o4olwEAABUDAAAOAAAAZHJzL2Uyb0RvYy54bWysUstO6zAQ3V+Jf7C8p0mKqErUFPEQbNC9&#13;&#10;VwI+wHXsxlLsMR63Sf+esfsAwQ6xGdsz4+NzznhxPdqebVVAA67h1aTkTDkJrXHrhr++PJzPOcMo&#13;&#10;XCt6cKrhO4X8enn2ZzH4Wk2hg75VgRGIw3rwDe9i9HVRoOyUFTgBrxwVNQQrIh3DumiDGAjd9sW0&#13;&#10;LGfFAKH1AaRCpOz9vsiXGV9rJeM/rVFF1jecuMUcQ46rFIvlQtTrIHxn5IGG+AELK4yjR09Q9yIK&#13;&#10;tgnmG5Q1MgCCjhMJtgCtjVRZA6mpyi9qnjvhVdZC5qA/2YS/Byv/bv8HZtqG06CcsDSiFzXGWxjZ&#13;&#10;PJkzeKyp59lTVxwpTUM+5pGSSfOog00rqWFUJ5t3J2sJi0lKzq6q+cX0kjNJtaqaXZUXlwmn+Lju&#13;&#10;A8ZHBZalTcMDzS5bKrZPGPetx5b0moMH0/cpnzjuuaRdHFdjFjQ98lxBuyP6A0254fi2EUFxFmJ/&#13;&#10;B/lTJDD0N5tIgPmdhLK/cwAn7zPTwz9Jw/18zl0fv3n5DgAA//8DAFBLAwQUAAYACAAAACEAVTbQ&#13;&#10;x+UAAAARAQAADwAAAGRycy9kb3ducmV2LnhtbEyPwU7DMBBE70j8g7VI3Fo7EWmjNJuqoiBx4EIJ&#13;&#10;dzd246jxOordJv173BNcVhrt7sy8cjvbnl316DtHCMlSANPUONVRi1B/vy9yYD5IUrJ3pBFu2sO2&#13;&#10;enwoZaHcRF/6eggtiybkC4lgQhgKzn1jtJV+6QZNcXdyo5UhyrHlapRTNLc9T4VYcSs7iglGDvrV&#13;&#10;6OZ8uFiEENQuudVv1n/8zJ/7yYgmkzXi89O838Sx2wALeg5/H3BniP2hisWO7kLKsx5hkWcRKCBk&#13;&#10;ab4Cdr8Q4iUDdkRYJ+kaeFXy/yTVLwAAAP//AwBQSwECLQAUAAYACAAAACEAtoM4kv4AAADhAQAA&#13;&#10;EwAAAAAAAAAAAAAAAAAAAAAAW0NvbnRlbnRfVHlwZXNdLnhtbFBLAQItABQABgAIAAAAIQA4/SH/&#13;&#10;1gAAAJQBAAALAAAAAAAAAAAAAAAAAC8BAABfcmVscy8ucmVsc1BLAQItABQABgAIAAAAIQBBwo4o&#13;&#10;lwEAABUDAAAOAAAAAAAAAAAAAAAAAC4CAABkcnMvZTJvRG9jLnhtbFBLAQItABQABgAIAAAAIQBV&#13;&#10;NtDH5QAAABEBAAAPAAAAAAAAAAAAAAAAAPEDAABkcnMvZG93bnJldi54bWxQSwUGAAAAAAQABADz&#13;&#10;AAAAAwUAAAAA&#13;&#10;" filled="f" stroked="f">
                <v:textbox style="mso-fit-shape-to-text:t">
                  <w:txbxContent>
                    <w:p w14:paraId="168C8447" w14:textId="5486A813" w:rsidR="006258D3" w:rsidRPr="006258D3" w:rsidRDefault="006258D3" w:rsidP="006258D3">
                      <w:pPr>
                        <w:rPr>
                          <w:rFonts w:ascii="Helvetica" w:hAnsi="Helvetica"/>
                          <w:sz w:val="32"/>
                          <w:szCs w:val="32"/>
                        </w:rPr>
                      </w:pPr>
                      <w:r w:rsidRPr="006258D3">
                        <w:rPr>
                          <w:rFonts w:ascii="Helvetica" w:hAnsi="Helvetica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Vermont Early MTSS Resource Guide</w:t>
                      </w:r>
                    </w:p>
                  </w:txbxContent>
                </v:textbox>
              </v:shape>
            </w:pict>
          </mc:Fallback>
        </mc:AlternateContent>
      </w:r>
      <w:r w:rsidR="000E0859" w:rsidRPr="00A27212">
        <w:rPr>
          <w:noProof/>
        </w:rPr>
        <w:drawing>
          <wp:anchor distT="0" distB="0" distL="114300" distR="114300" simplePos="0" relativeHeight="251663360" behindDoc="0" locked="0" layoutInCell="1" allowOverlap="1" wp14:anchorId="78F140F5" wp14:editId="0DA5576F">
            <wp:simplePos x="0" y="0"/>
            <wp:positionH relativeFrom="column">
              <wp:posOffset>-556260</wp:posOffset>
            </wp:positionH>
            <wp:positionV relativeFrom="paragraph">
              <wp:posOffset>633730</wp:posOffset>
            </wp:positionV>
            <wp:extent cx="3354070" cy="2225675"/>
            <wp:effectExtent l="0" t="1270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9521FB4-C091-4142-943D-22EFBC9074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9521FB4-C091-4142-943D-22EFBC9074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21446319">
                      <a:off x="0" y="0"/>
                      <a:ext cx="335407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859" w:rsidRPr="00A27212">
        <w:rPr>
          <w:noProof/>
        </w:rPr>
        <w:drawing>
          <wp:anchor distT="0" distB="0" distL="114300" distR="114300" simplePos="0" relativeHeight="251664384" behindDoc="0" locked="0" layoutInCell="1" allowOverlap="1" wp14:anchorId="2BDA6D7E" wp14:editId="406E700E">
            <wp:simplePos x="0" y="0"/>
            <wp:positionH relativeFrom="column">
              <wp:posOffset>-213360</wp:posOffset>
            </wp:positionH>
            <wp:positionV relativeFrom="paragraph">
              <wp:posOffset>1570990</wp:posOffset>
            </wp:positionV>
            <wp:extent cx="1577340" cy="1048385"/>
            <wp:effectExtent l="0" t="63500" r="0" b="5715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574DEDF-9A7C-9E40-B7C1-475983A4A6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5574DEDF-9A7C-9E40-B7C1-475983A4A6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5532" b="93617" l="9873" r="89809">
                                  <a14:foregroundMark x1="20382" y1="84255" x2="20382" y2="84255"/>
                                  <a14:foregroundMark x1="31847" y1="62979" x2="31847" y2="62979"/>
                                  <a14:foregroundMark x1="50955" y1="56170" x2="50955" y2="56170"/>
                                  <a14:foregroundMark x1="67516" y1="54468" x2="67516" y2="54468"/>
                                  <a14:foregroundMark x1="86624" y1="17021" x2="86624" y2="17021"/>
                                  <a14:foregroundMark x1="56688" y1="39149" x2="56688" y2="39149"/>
                                  <a14:foregroundMark x1="36943" y1="46383" x2="36943" y2="46383"/>
                                  <a14:foregroundMark x1="22293" y1="65106" x2="22293" y2="65106"/>
                                  <a14:foregroundMark x1="18790" y1="76596" x2="18790" y2="76596"/>
                                  <a14:foregroundMark x1="34076" y1="54468" x2="34076" y2="54468"/>
                                  <a14:foregroundMark x1="89809" y1="5957" x2="89809" y2="5957"/>
                                  <a14:foregroundMark x1="73567" y1="37447" x2="73567" y2="37447"/>
                                  <a14:foregroundMark x1="28981" y1="87234" x2="28981" y2="87234"/>
                                  <a14:foregroundMark x1="22930" y1="89362" x2="22930" y2="89362"/>
                                  <a14:foregroundMark x1="14968" y1="87234" x2="14968" y2="87234"/>
                                  <a14:foregroundMark x1="54140" y1="48511" x2="54140" y2="48511"/>
                                  <a14:foregroundMark x1="51592" y1="65532" x2="51592" y2="65532"/>
                                  <a14:foregroundMark x1="68471" y1="64681" x2="68471" y2="64681"/>
                                  <a14:foregroundMark x1="86306" y1="27234" x2="86306" y2="27234"/>
                                  <a14:backgroundMark x1="51592" y1="87660" x2="51592" y2="876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3537">
                      <a:off x="0" y="0"/>
                      <a:ext cx="157734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8D3" w:rsidRPr="00A272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DE6DE" wp14:editId="4B4075BE">
                <wp:simplePos x="0" y="0"/>
                <wp:positionH relativeFrom="column">
                  <wp:posOffset>-374015</wp:posOffset>
                </wp:positionH>
                <wp:positionV relativeFrom="paragraph">
                  <wp:posOffset>-139065</wp:posOffset>
                </wp:positionV>
                <wp:extent cx="6752590" cy="1169035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D4E5C0-C252-C543-9639-6B2BDF5B4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59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1F439A" w14:textId="32085A15" w:rsidR="00A27212" w:rsidRPr="006258D3" w:rsidRDefault="00A27212" w:rsidP="006258D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258D3"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An Introduction to Vermont Early MTSS</w:t>
                            </w:r>
                          </w:p>
                          <w:p w14:paraId="023373AA" w14:textId="525FC17F" w:rsidR="00A27212" w:rsidRPr="000E0859" w:rsidRDefault="006258D3" w:rsidP="000E0859">
                            <w:pPr>
                              <w:jc w:val="center"/>
                              <w:rPr>
                                <w:rFonts w:ascii="Helvetica" w:hAnsi="Helvetica"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258D3">
                              <w:rPr>
                                <w:rFonts w:ascii="Helvetica" w:hAnsi="Helvetica"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BEST/</w:t>
                            </w:r>
                            <w:proofErr w:type="spellStart"/>
                            <w:r w:rsidRPr="006258D3">
                              <w:rPr>
                                <w:rFonts w:ascii="Helvetica" w:hAnsi="Helvetica"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VTmtss</w:t>
                            </w:r>
                            <w:proofErr w:type="spellEnd"/>
                            <w:r w:rsidRPr="006258D3">
                              <w:rPr>
                                <w:rFonts w:ascii="Helvetica" w:hAnsi="Helvetica"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 xml:space="preserve"> Summer Institute 2021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BDE6DE" id="_x0000_s1029" type="#_x0000_t202" style="position:absolute;margin-left:-29.45pt;margin-top:-10.95pt;width:531.7pt;height:9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pRFmAEAABUDAAAOAAAAZHJzL2Uyb0RvYy54bWysUk2P0zAQvSPxHyzfadKuWrZR0xWwWi4I&#13;&#10;kHb5Aa5jN5Zij5lxm/TfM3Y/FsENcRnbM+Pn99548zD5QRwNkoPQyvmslsIEDZ0L+1b+eHl6dy8F&#13;&#10;JRU6NUAwrTwZkg/bt282Y2zMAnoYOoOCQQI1Y2xln1Jsqop0b7yiGUQTuGgBvUp8xH3VoRoZ3Q/V&#13;&#10;oq5X1QjYRQRtiDj7eC7KbcG31uj0zVoySQytZG6pRCxxl2O13ahmjyr2Tl9oqH9g4ZUL/OgN6lEl&#13;&#10;JQ7o/oLyTiMQ2DTT4Cuw1mlTNLCaef2HmudeRVO0sDkUbzbR/4PVX4/fUbiulWspgvI8ohczpY8w&#13;&#10;iftszhip4Z7nyF1p4jQP+ZonTmbNk0WfV1YjuM42n27WMpbQnFy9Xy6Way5prs3nq3V9t8w41ev1&#13;&#10;iJQ+G/Aib1qJPLtiqTp+oXRuvbbk1wI8uWHI+czxzCXv0rSbiqC7K88ddCemP/KUW0k/DwqNFJiG&#13;&#10;T1A+RQaj+OGQGLC8k1HOdy7g7H1hevknebi/n0vX62/e/gIAAP//AwBQSwMEFAAGAAgAAAAhAPsP&#13;&#10;OXThAAAAEQEAAA8AAABkcnMvZG93bnJldi54bWxMT01PwzAMvSPxHyIjcduSVnQaXdNpYiBx4MJW&#13;&#10;7l4T2orGqZps7f493gku1rP8/D6K7ex6cbFj6DxpSJYKhKXam44aDdXxbbEGESKSwd6T1XC1Abbl&#13;&#10;/V2BufETfdrLITaCRSjkqKGNccilDHVrHYalHyzx7duPDiOvYyPNiBOLu16mSq2kw47YocXBvrS2&#13;&#10;/jmcnYYYzS65Vq8uvH/NH/upVXWGldaPD/N+w2O3ARHtHP8+4NaB80PJwU7+TCaIXsMiWz8zlUGa&#13;&#10;MLgxlHrKQJwYrdIUZFnI/03KXwAAAP//AwBQSwECLQAUAAYACAAAACEAtoM4kv4AAADhAQAAEwAA&#13;&#10;AAAAAAAAAAAAAAAAAAAAW0NvbnRlbnRfVHlwZXNdLnhtbFBLAQItABQABgAIAAAAIQA4/SH/1gAA&#13;&#10;AJQBAAALAAAAAAAAAAAAAAAAAC8BAABfcmVscy8ucmVsc1BLAQItABQABgAIAAAAIQDkEpRFmAEA&#13;&#10;ABUDAAAOAAAAAAAAAAAAAAAAAC4CAABkcnMvZTJvRG9jLnhtbFBLAQItABQABgAIAAAAIQD7Dzl0&#13;&#10;4QAAABEBAAAPAAAAAAAAAAAAAAAAAPIDAABkcnMvZG93bnJldi54bWxQSwUGAAAAAAQABADzAAAA&#13;&#10;AAUAAAAA&#13;&#10;" filled="f" stroked="f">
                <v:textbox style="mso-fit-shape-to-text:t">
                  <w:txbxContent>
                    <w:p w14:paraId="461F439A" w14:textId="32085A15" w:rsidR="00A27212" w:rsidRPr="006258D3" w:rsidRDefault="00A27212" w:rsidP="006258D3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  <w:r w:rsidRPr="006258D3">
                        <w:rPr>
                          <w:rFonts w:ascii="Helvetica" w:hAnsi="Helvetic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An Introduction to Vermont Early MTSS</w:t>
                      </w:r>
                    </w:p>
                    <w:p w14:paraId="023373AA" w14:textId="525FC17F" w:rsidR="00A27212" w:rsidRPr="000E0859" w:rsidRDefault="006258D3" w:rsidP="000E0859">
                      <w:pPr>
                        <w:jc w:val="center"/>
                        <w:rPr>
                          <w:rFonts w:ascii="Helvetica" w:hAnsi="Helvetica"/>
                          <w:color w:val="002060"/>
                          <w:kern w:val="24"/>
                          <w:sz w:val="40"/>
                          <w:szCs w:val="40"/>
                        </w:rPr>
                      </w:pPr>
                      <w:r w:rsidRPr="006258D3">
                        <w:rPr>
                          <w:rFonts w:ascii="Helvetica" w:hAnsi="Helvetica"/>
                          <w:color w:val="002060"/>
                          <w:kern w:val="24"/>
                          <w:sz w:val="40"/>
                          <w:szCs w:val="40"/>
                        </w:rPr>
                        <w:t>BEST/</w:t>
                      </w:r>
                      <w:proofErr w:type="spellStart"/>
                      <w:r w:rsidRPr="006258D3">
                        <w:rPr>
                          <w:rFonts w:ascii="Helvetica" w:hAnsi="Helvetica"/>
                          <w:color w:val="002060"/>
                          <w:kern w:val="24"/>
                          <w:sz w:val="40"/>
                          <w:szCs w:val="40"/>
                        </w:rPr>
                        <w:t>VTmtss</w:t>
                      </w:r>
                      <w:proofErr w:type="spellEnd"/>
                      <w:r w:rsidRPr="006258D3">
                        <w:rPr>
                          <w:rFonts w:ascii="Helvetica" w:hAnsi="Helvetica"/>
                          <w:color w:val="002060"/>
                          <w:kern w:val="24"/>
                          <w:sz w:val="40"/>
                          <w:szCs w:val="40"/>
                        </w:rPr>
                        <w:t xml:space="preserve"> Summer Institute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13FD" w:rsidSect="00B604F5">
      <w:footerReference w:type="even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39AE1" w14:textId="77777777" w:rsidR="007C0EF9" w:rsidRDefault="007C0EF9" w:rsidP="00043E1C">
      <w:r>
        <w:separator/>
      </w:r>
    </w:p>
  </w:endnote>
  <w:endnote w:type="continuationSeparator" w:id="0">
    <w:p w14:paraId="1B7412C3" w14:textId="77777777" w:rsidR="007C0EF9" w:rsidRDefault="007C0EF9" w:rsidP="0004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157708"/>
      <w:docPartObj>
        <w:docPartGallery w:val="Page Numbers (Bottom of Page)"/>
        <w:docPartUnique/>
      </w:docPartObj>
    </w:sdtPr>
    <w:sdtContent>
      <w:p w14:paraId="6D6235CB" w14:textId="599CFD74" w:rsidR="00043E1C" w:rsidRDefault="00043E1C" w:rsidP="007C2F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0B6D05" w14:textId="77777777" w:rsidR="00043E1C" w:rsidRDefault="00043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Helvetica Neue" w:hAnsi="Helvetica Neue"/>
      </w:rPr>
      <w:id w:val="-1591000082"/>
      <w:docPartObj>
        <w:docPartGallery w:val="Page Numbers (Bottom of Page)"/>
        <w:docPartUnique/>
      </w:docPartObj>
    </w:sdtPr>
    <w:sdtContent>
      <w:p w14:paraId="0B143E55" w14:textId="1A2DCF65" w:rsidR="00043E1C" w:rsidRPr="00043E1C" w:rsidRDefault="00043E1C" w:rsidP="007C2FD8">
        <w:pPr>
          <w:pStyle w:val="Footer"/>
          <w:framePr w:wrap="none" w:vAnchor="text" w:hAnchor="margin" w:xAlign="center" w:y="1"/>
          <w:rPr>
            <w:rStyle w:val="PageNumber"/>
            <w:rFonts w:ascii="Helvetica Neue" w:hAnsi="Helvetica Neue"/>
          </w:rPr>
        </w:pPr>
        <w:r w:rsidRPr="00043E1C">
          <w:rPr>
            <w:rStyle w:val="PageNumber"/>
            <w:rFonts w:ascii="Helvetica Neue" w:hAnsi="Helvetica Neue"/>
          </w:rPr>
          <w:fldChar w:fldCharType="begin"/>
        </w:r>
        <w:r w:rsidRPr="00043E1C">
          <w:rPr>
            <w:rStyle w:val="PageNumber"/>
            <w:rFonts w:ascii="Helvetica Neue" w:hAnsi="Helvetica Neue"/>
          </w:rPr>
          <w:instrText xml:space="preserve"> PAGE </w:instrText>
        </w:r>
        <w:r w:rsidRPr="00043E1C">
          <w:rPr>
            <w:rStyle w:val="PageNumber"/>
            <w:rFonts w:ascii="Helvetica Neue" w:hAnsi="Helvetica Neue"/>
          </w:rPr>
          <w:fldChar w:fldCharType="separate"/>
        </w:r>
        <w:r w:rsidRPr="00043E1C">
          <w:rPr>
            <w:rStyle w:val="PageNumber"/>
            <w:rFonts w:ascii="Helvetica Neue" w:hAnsi="Helvetica Neue"/>
            <w:noProof/>
          </w:rPr>
          <w:t>1</w:t>
        </w:r>
        <w:r w:rsidRPr="00043E1C">
          <w:rPr>
            <w:rStyle w:val="PageNumber"/>
            <w:rFonts w:ascii="Helvetica Neue" w:hAnsi="Helvetica Neue"/>
          </w:rPr>
          <w:fldChar w:fldCharType="end"/>
        </w:r>
      </w:p>
    </w:sdtContent>
  </w:sdt>
  <w:p w14:paraId="744EB8CB" w14:textId="77777777" w:rsidR="00043E1C" w:rsidRDefault="00043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0EA6A" w14:textId="77777777" w:rsidR="007C0EF9" w:rsidRDefault="007C0EF9" w:rsidP="00043E1C">
      <w:r>
        <w:separator/>
      </w:r>
    </w:p>
  </w:footnote>
  <w:footnote w:type="continuationSeparator" w:id="0">
    <w:p w14:paraId="5A2D2CE9" w14:textId="77777777" w:rsidR="007C0EF9" w:rsidRDefault="007C0EF9" w:rsidP="0004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12"/>
    <w:rsid w:val="00043E1C"/>
    <w:rsid w:val="000E0859"/>
    <w:rsid w:val="000F68EA"/>
    <w:rsid w:val="001020EA"/>
    <w:rsid w:val="00115A95"/>
    <w:rsid w:val="00287094"/>
    <w:rsid w:val="003E01EA"/>
    <w:rsid w:val="0042473B"/>
    <w:rsid w:val="00452CCD"/>
    <w:rsid w:val="004613FD"/>
    <w:rsid w:val="00560F97"/>
    <w:rsid w:val="006258D3"/>
    <w:rsid w:val="007B0899"/>
    <w:rsid w:val="007C0EF9"/>
    <w:rsid w:val="008C2534"/>
    <w:rsid w:val="008E20B8"/>
    <w:rsid w:val="009024F4"/>
    <w:rsid w:val="00A0339D"/>
    <w:rsid w:val="00A27212"/>
    <w:rsid w:val="00B217B3"/>
    <w:rsid w:val="00B604F5"/>
    <w:rsid w:val="00B87051"/>
    <w:rsid w:val="00D9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DFC8"/>
  <w15:chartTrackingRefBased/>
  <w15:docId w15:val="{402E946A-61F4-1044-B062-6D6A27E9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21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43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E1C"/>
  </w:style>
  <w:style w:type="character" w:styleId="PageNumber">
    <w:name w:val="page number"/>
    <w:basedOn w:val="DefaultParagraphFont"/>
    <w:uiPriority w:val="99"/>
    <w:semiHidden/>
    <w:unhideWhenUsed/>
    <w:rsid w:val="00043E1C"/>
  </w:style>
  <w:style w:type="paragraph" w:styleId="Header">
    <w:name w:val="header"/>
    <w:basedOn w:val="Normal"/>
    <w:link w:val="HeaderChar"/>
    <w:uiPriority w:val="99"/>
    <w:unhideWhenUsed/>
    <w:rsid w:val="00043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pley@maplerun.org?subject=Vermont%20Early%20MTSS%20-%20Best%20Institute" TargetMode="External"/><Relationship Id="rId13" Type="http://schemas.openxmlformats.org/officeDocument/2006/relationships/hyperlink" Target="https://challengingbehavior.cbcs.usf.edu/" TargetMode="External"/><Relationship Id="rId18" Type="http://schemas.openxmlformats.org/officeDocument/2006/relationships/hyperlink" Target="https://www.cde.state.co.us/early/pyramidmodelimplementationtoolkit" TargetMode="External"/><Relationship Id="rId26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yperlink" Target="https://products.brookespublishing.com/Unpacking-the-Pyramid-Model-P1231.aspx" TargetMode="External"/><Relationship Id="rId7" Type="http://schemas.openxmlformats.org/officeDocument/2006/relationships/hyperlink" Target="mailto:jlavine@ocsu.org?subject=Vermont%20Early%20MTSS%20-%20Best%20Institute" TargetMode="External"/><Relationship Id="rId12" Type="http://schemas.openxmlformats.org/officeDocument/2006/relationships/hyperlink" Target="http://csefel.vanderbilt.edu/modules/module1/handout4.pdf" TargetMode="External"/><Relationship Id="rId17" Type="http://schemas.openxmlformats.org/officeDocument/2006/relationships/hyperlink" Target="https://education.vermont.gov/student-support/parent-family-and-community-engagement" TargetMode="External"/><Relationship Id="rId25" Type="http://schemas.openxmlformats.org/officeDocument/2006/relationships/hyperlink" Target="https://www.cde.state.co.us/early/pyramidmodelimplementationtoolk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hYV2tayyKA" TargetMode="External"/><Relationship Id="rId20" Type="http://schemas.openxmlformats.org/officeDocument/2006/relationships/hyperlink" Target="https://challengingbehavior.cbcs.usf.edu/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lori.meyer@uvm.edu?subject=Vermont%20Early%20MTSS%20-%20Best%20Institute" TargetMode="External"/><Relationship Id="rId11" Type="http://schemas.openxmlformats.org/officeDocument/2006/relationships/hyperlink" Target="mailto:sripley@maplerun.org?subject=Vermont%20Early%20MTSS%20-%20Best%20Institute" TargetMode="External"/><Relationship Id="rId24" Type="http://schemas.openxmlformats.org/officeDocument/2006/relationships/hyperlink" Target="https://education.vermont.gov/student-support/parent-family-and-community-engagement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ssp.org/our-work/project/strengthening-families/" TargetMode="External"/><Relationship Id="rId23" Type="http://schemas.openxmlformats.org/officeDocument/2006/relationships/hyperlink" Target="https://www.youtube.com/watch?v=mhYV2tayyKA" TargetMode="External"/><Relationship Id="rId28" Type="http://schemas.microsoft.com/office/2007/relationships/hdphoto" Target="media/hdphoto1.wdp"/><Relationship Id="rId10" Type="http://schemas.openxmlformats.org/officeDocument/2006/relationships/hyperlink" Target="mailto:jlavine@ocsu.org?subject=Vermont%20Early%20MTSS%20-%20Best%20Institute" TargetMode="External"/><Relationship Id="rId19" Type="http://schemas.openxmlformats.org/officeDocument/2006/relationships/hyperlink" Target="http://csefel.vanderbilt.edu/modules/module1/handout4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ori.meyer@uvm.edu?subject=Vermont%20Early%20MTSS%20-%20Best%20Institute" TargetMode="External"/><Relationship Id="rId14" Type="http://schemas.openxmlformats.org/officeDocument/2006/relationships/hyperlink" Target="https://products.brookespublishing.com/Unpacking-the-Pyramid-Model-P1231.aspx" TargetMode="External"/><Relationship Id="rId22" Type="http://schemas.openxmlformats.org/officeDocument/2006/relationships/hyperlink" Target="https://cssp.org/our-work/project/strengthening-families/" TargetMode="External"/><Relationship Id="rId27" Type="http://schemas.openxmlformats.org/officeDocument/2006/relationships/image" Target="media/image2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Erbrederis Meyer</dc:creator>
  <cp:keywords/>
  <dc:description/>
  <cp:lastModifiedBy>Lori Erbrederis Meyer</cp:lastModifiedBy>
  <cp:revision>5</cp:revision>
  <dcterms:created xsi:type="dcterms:W3CDTF">2021-06-17T17:43:00Z</dcterms:created>
  <dcterms:modified xsi:type="dcterms:W3CDTF">2021-06-18T11:50:00Z</dcterms:modified>
</cp:coreProperties>
</file>